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AF7" w:rsidRPr="007D7905" w:rsidRDefault="00C52AF7" w:rsidP="00C5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aps/>
        </w:rPr>
      </w:pPr>
      <w:r w:rsidRPr="007D7905">
        <w:rPr>
          <w:caps/>
        </w:rPr>
        <w:t>Multiple imputation for multilevel data with continuous and binary variables</w:t>
      </w:r>
    </w:p>
    <w:p w:rsidR="00C52AF7" w:rsidRDefault="00C52AF7" w:rsidP="00C5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rsidR="00C52AF7" w:rsidRPr="00C52AF7" w:rsidRDefault="00C52AF7" w:rsidP="00C52AF7">
      <w:pPr>
        <w:autoSpaceDE w:val="0"/>
        <w:autoSpaceDN w:val="0"/>
        <w:adjustRightInd w:val="0"/>
        <w:spacing w:after="0" w:line="240" w:lineRule="auto"/>
        <w:jc w:val="center"/>
        <w:rPr>
          <w:rFonts w:ascii="Book Antiqua" w:hAnsi="Book Antiqua" w:cs="CMSSBX10"/>
          <w:color w:val="000000"/>
          <w:sz w:val="20"/>
          <w:szCs w:val="20"/>
          <w:lang w:val="en-US"/>
        </w:rPr>
      </w:pPr>
      <w:r w:rsidRPr="00C52AF7">
        <w:rPr>
          <w:rFonts w:ascii="Book Antiqua" w:hAnsi="Book Antiqua" w:cs="CMSSBX10"/>
          <w:color w:val="000000"/>
          <w:sz w:val="20"/>
          <w:szCs w:val="20"/>
          <w:lang w:val="en-US"/>
        </w:rPr>
        <w:t>Vincent Audigier</w:t>
      </w:r>
      <w:r w:rsidRPr="00C52AF7">
        <w:rPr>
          <w:rFonts w:ascii="Book Antiqua" w:hAnsi="Book Antiqua" w:cs="CMR8"/>
          <w:color w:val="000000"/>
          <w:sz w:val="20"/>
          <w:szCs w:val="20"/>
          <w:vertAlign w:val="superscript"/>
          <w:lang w:val="en-US"/>
        </w:rPr>
        <w:t>1</w:t>
      </w:r>
      <w:r w:rsidRPr="00C52AF7">
        <w:rPr>
          <w:rFonts w:ascii="Book Antiqua" w:hAnsi="Book Antiqua" w:cs="CMSSBX10"/>
          <w:color w:val="000000"/>
          <w:sz w:val="20"/>
          <w:szCs w:val="20"/>
          <w:lang w:val="en-US"/>
        </w:rPr>
        <w:t>, Ian R. White</w:t>
      </w:r>
      <w:r w:rsidR="00A83FFD">
        <w:rPr>
          <w:rFonts w:ascii="Book Antiqua" w:hAnsi="Book Antiqua" w:cs="CMR8"/>
          <w:color w:val="000000"/>
          <w:sz w:val="20"/>
          <w:szCs w:val="20"/>
          <w:vertAlign w:val="superscript"/>
          <w:lang w:val="en-US"/>
        </w:rPr>
        <w:t>2</w:t>
      </w:r>
      <w:r w:rsidRPr="00C52AF7">
        <w:rPr>
          <w:rFonts w:ascii="Book Antiqua" w:hAnsi="Book Antiqua" w:cs="CMMI8"/>
          <w:color w:val="000000"/>
          <w:sz w:val="20"/>
          <w:szCs w:val="20"/>
          <w:vertAlign w:val="superscript"/>
          <w:lang w:val="en-US"/>
        </w:rPr>
        <w:t>;</w:t>
      </w:r>
      <w:r w:rsidR="00A83FFD">
        <w:rPr>
          <w:rFonts w:ascii="Book Antiqua" w:hAnsi="Book Antiqua" w:cs="CMR8"/>
          <w:color w:val="000000"/>
          <w:sz w:val="20"/>
          <w:szCs w:val="20"/>
          <w:vertAlign w:val="superscript"/>
          <w:lang w:val="en-US"/>
        </w:rPr>
        <w:t>3</w:t>
      </w:r>
      <w:r w:rsidRPr="00C52AF7">
        <w:rPr>
          <w:rFonts w:ascii="Book Antiqua" w:hAnsi="Book Antiqua" w:cs="CMSSBX10"/>
          <w:color w:val="000000"/>
          <w:sz w:val="20"/>
          <w:szCs w:val="20"/>
          <w:lang w:val="en-US"/>
        </w:rPr>
        <w:t>, Shahab Jolani</w:t>
      </w:r>
      <w:r w:rsidR="00A83FFD">
        <w:rPr>
          <w:rFonts w:ascii="Book Antiqua" w:hAnsi="Book Antiqua" w:cs="CMR8"/>
          <w:color w:val="000000"/>
          <w:sz w:val="20"/>
          <w:szCs w:val="20"/>
          <w:vertAlign w:val="superscript"/>
          <w:lang w:val="en-US"/>
        </w:rPr>
        <w:t>4</w:t>
      </w:r>
      <w:r w:rsidRPr="00C52AF7">
        <w:rPr>
          <w:rFonts w:ascii="Book Antiqua" w:hAnsi="Book Antiqua" w:cs="CMSSBX10"/>
          <w:color w:val="000000"/>
          <w:sz w:val="20"/>
          <w:szCs w:val="20"/>
          <w:lang w:val="en-US"/>
        </w:rPr>
        <w:t>, Thomas P. A. Debray</w:t>
      </w:r>
      <w:r w:rsidR="00A83FFD">
        <w:rPr>
          <w:rFonts w:ascii="Book Antiqua" w:hAnsi="Book Antiqua" w:cs="CMR8"/>
          <w:color w:val="000000"/>
          <w:sz w:val="20"/>
          <w:szCs w:val="20"/>
          <w:vertAlign w:val="superscript"/>
          <w:lang w:val="en-US"/>
        </w:rPr>
        <w:t>5</w:t>
      </w:r>
      <w:r w:rsidRPr="00C52AF7">
        <w:rPr>
          <w:rFonts w:ascii="Book Antiqua" w:hAnsi="Book Antiqua" w:cs="CMMI8"/>
          <w:color w:val="000000"/>
          <w:sz w:val="20"/>
          <w:szCs w:val="20"/>
          <w:vertAlign w:val="superscript"/>
          <w:lang w:val="en-US"/>
        </w:rPr>
        <w:t>;</w:t>
      </w:r>
      <w:r w:rsidR="00A83FFD">
        <w:rPr>
          <w:rFonts w:ascii="Book Antiqua" w:hAnsi="Book Antiqua" w:cs="CMR8"/>
          <w:color w:val="000000"/>
          <w:sz w:val="20"/>
          <w:szCs w:val="20"/>
          <w:vertAlign w:val="superscript"/>
          <w:lang w:val="en-US"/>
        </w:rPr>
        <w:t>6</w:t>
      </w:r>
      <w:r w:rsidRPr="00C52AF7">
        <w:rPr>
          <w:rFonts w:ascii="Book Antiqua" w:hAnsi="Book Antiqua" w:cs="CMSSBX10"/>
          <w:color w:val="000000"/>
          <w:sz w:val="20"/>
          <w:szCs w:val="20"/>
          <w:lang w:val="en-US"/>
        </w:rPr>
        <w:t>, Matteo Quartagno</w:t>
      </w:r>
      <w:r w:rsidR="00A83FFD">
        <w:rPr>
          <w:rFonts w:ascii="Book Antiqua" w:hAnsi="Book Antiqua" w:cs="CMR8"/>
          <w:color w:val="000000"/>
          <w:sz w:val="20"/>
          <w:szCs w:val="20"/>
          <w:vertAlign w:val="superscript"/>
          <w:lang w:val="en-US"/>
        </w:rPr>
        <w:t>7</w:t>
      </w:r>
      <w:r w:rsidRPr="00C52AF7">
        <w:rPr>
          <w:rFonts w:ascii="Book Antiqua" w:hAnsi="Book Antiqua" w:cs="CMSSBX10"/>
          <w:color w:val="000000"/>
          <w:sz w:val="20"/>
          <w:szCs w:val="20"/>
          <w:lang w:val="en-US"/>
        </w:rPr>
        <w:t>, James Carpenter</w:t>
      </w:r>
      <w:r w:rsidR="00A83FFD">
        <w:rPr>
          <w:rFonts w:ascii="Book Antiqua" w:hAnsi="Book Antiqua" w:cs="CMR8"/>
          <w:color w:val="000000"/>
          <w:sz w:val="20"/>
          <w:szCs w:val="20"/>
          <w:vertAlign w:val="superscript"/>
          <w:lang w:val="en-US"/>
        </w:rPr>
        <w:t>7</w:t>
      </w:r>
      <w:r w:rsidRPr="00C52AF7">
        <w:rPr>
          <w:rFonts w:ascii="Book Antiqua" w:hAnsi="Book Antiqua" w:cs="CMSSBX10"/>
          <w:color w:val="000000"/>
          <w:sz w:val="20"/>
          <w:szCs w:val="20"/>
          <w:lang w:val="en-US"/>
        </w:rPr>
        <w:t>, Stef van Buuren</w:t>
      </w:r>
      <w:r w:rsidR="00A83FFD">
        <w:rPr>
          <w:rFonts w:ascii="Book Antiqua" w:hAnsi="Book Antiqua" w:cs="CMR8"/>
          <w:color w:val="000000"/>
          <w:sz w:val="20"/>
          <w:szCs w:val="20"/>
          <w:vertAlign w:val="superscript"/>
          <w:lang w:val="en-US"/>
        </w:rPr>
        <w:t>8</w:t>
      </w:r>
      <w:r w:rsidRPr="00C52AF7">
        <w:rPr>
          <w:rFonts w:ascii="Book Antiqua" w:hAnsi="Book Antiqua" w:cs="CMR8"/>
          <w:color w:val="000000"/>
          <w:sz w:val="20"/>
          <w:szCs w:val="20"/>
          <w:lang w:val="en-US"/>
        </w:rPr>
        <w:t xml:space="preserve"> </w:t>
      </w:r>
      <w:r w:rsidRPr="00C52AF7">
        <w:rPr>
          <w:rFonts w:ascii="Book Antiqua" w:hAnsi="Book Antiqua" w:cs="CMSSBX10"/>
          <w:color w:val="000000"/>
          <w:sz w:val="20"/>
          <w:szCs w:val="20"/>
          <w:lang w:val="en-US"/>
        </w:rPr>
        <w:t>and Matthieu Resche-Rigon</w:t>
      </w:r>
      <w:r w:rsidR="00A83FFD">
        <w:rPr>
          <w:rFonts w:ascii="Book Antiqua" w:hAnsi="Book Antiqua" w:cs="CMR8"/>
          <w:color w:val="000000"/>
          <w:sz w:val="20"/>
          <w:szCs w:val="20"/>
          <w:vertAlign w:val="superscript"/>
          <w:lang w:val="en-US"/>
        </w:rPr>
        <w:t>9;10;11</w:t>
      </w:r>
      <w:bookmarkStart w:id="0" w:name="_GoBack"/>
      <w:bookmarkEnd w:id="0"/>
    </w:p>
    <w:p w:rsidR="00C52AF7" w:rsidRDefault="00C52AF7" w:rsidP="00D5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000000"/>
          <w:sz w:val="20"/>
          <w:szCs w:val="20"/>
          <w:lang w:val="en-US"/>
        </w:rPr>
      </w:pPr>
    </w:p>
    <w:p w:rsidR="00D50ADC" w:rsidRPr="00A52D5B" w:rsidRDefault="00D50ADC" w:rsidP="005F6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sz w:val="20"/>
          <w:szCs w:val="20"/>
          <w:lang w:val="en-US"/>
        </w:rPr>
      </w:pPr>
      <w:r w:rsidRPr="00A52D5B">
        <w:rPr>
          <w:rFonts w:ascii="Book Antiqua" w:eastAsia="Times New Roman" w:hAnsi="Book Antiqua" w:cs="Courier New"/>
          <w:color w:val="000000"/>
          <w:sz w:val="20"/>
          <w:szCs w:val="20"/>
          <w:lang w:val="en-US"/>
        </w:rPr>
        <w:t>Individual participant data (IPD) meta-analysis is often considered to be the gold standard method for systematic reviews. The aim is to consider several studies, sharing the same outcome, to obtain better inference than could be obtained from any one study. However, studies typically differ in their data collection and availability of confounders typically varies. Consequently, by merging the studies, systematically missing data, i.e. missing for all individuals in a study, could be introduced. In addition, missing data (called sporadically missing) can occur within each study.</w:t>
      </w:r>
    </w:p>
    <w:p w:rsidR="00D50ADC" w:rsidRPr="00A52D5B" w:rsidRDefault="00D50ADC" w:rsidP="005F6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sz w:val="20"/>
          <w:szCs w:val="20"/>
          <w:lang w:val="en-US"/>
        </w:rPr>
      </w:pPr>
    </w:p>
    <w:p w:rsidR="00D50ADC" w:rsidRPr="00A52D5B" w:rsidRDefault="00D50ADC" w:rsidP="005F6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sz w:val="20"/>
          <w:szCs w:val="20"/>
          <w:lang w:val="en-US"/>
        </w:rPr>
      </w:pPr>
      <w:r w:rsidRPr="00A52D5B">
        <w:rPr>
          <w:rFonts w:ascii="Book Antiqua" w:eastAsia="Times New Roman" w:hAnsi="Book Antiqua" w:cs="Courier New"/>
          <w:color w:val="000000"/>
          <w:sz w:val="20"/>
          <w:szCs w:val="20"/>
          <w:lang w:val="en-US"/>
        </w:rPr>
        <w:t>Multiple imputation (MI) is a common strategy to overcome the missing data issue. The imputation model used can be an explicit joint model (JM), specifying the distribution of all variables, or it can be defined only by conditional densities (fully conditional specification, FCS). The choice of the imputation model is a task crucial but difficult a priori</w:t>
      </w:r>
      <w:r w:rsidR="00C52AF7" w:rsidRPr="00A52D5B">
        <w:rPr>
          <w:rFonts w:ascii="Book Antiqua" w:eastAsia="Times New Roman" w:hAnsi="Book Antiqua" w:cs="Courier New"/>
          <w:color w:val="000000"/>
          <w:sz w:val="20"/>
          <w:szCs w:val="20"/>
          <w:lang w:val="en-US"/>
        </w:rPr>
        <w:t>.</w:t>
      </w:r>
    </w:p>
    <w:p w:rsidR="00D50ADC" w:rsidRPr="00A52D5B" w:rsidRDefault="00D50ADC" w:rsidP="005F6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sz w:val="20"/>
          <w:szCs w:val="20"/>
          <w:lang w:val="en-US"/>
        </w:rPr>
      </w:pPr>
    </w:p>
    <w:p w:rsidR="00D50ADC" w:rsidRPr="00A52D5B" w:rsidRDefault="00D50ADC" w:rsidP="005F6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sz w:val="20"/>
          <w:szCs w:val="20"/>
          <w:lang w:val="en-US"/>
        </w:rPr>
      </w:pPr>
      <w:r w:rsidRPr="00A52D5B">
        <w:rPr>
          <w:rFonts w:ascii="Book Antiqua" w:eastAsia="Times New Roman" w:hAnsi="Book Antiqua" w:cs="Courier New"/>
          <w:color w:val="000000"/>
          <w:sz w:val="20"/>
          <w:szCs w:val="20"/>
          <w:lang w:val="en-US"/>
        </w:rPr>
        <w:t xml:space="preserve">We investigate MI methods to overcome systematically and sporadically missing data in a multilevel setting, such as meta-analysis, in the context of mixed data (continuous and binary). The methods compared are JM imputation of clustered data proposed by </w:t>
      </w:r>
      <w:proofErr w:type="spellStart"/>
      <w:r w:rsidRPr="00A52D5B">
        <w:rPr>
          <w:rFonts w:ascii="Book Antiqua" w:eastAsia="Times New Roman" w:hAnsi="Book Antiqua" w:cs="Courier New"/>
          <w:color w:val="000000"/>
          <w:sz w:val="20"/>
          <w:szCs w:val="20"/>
          <w:lang w:val="en-US"/>
        </w:rPr>
        <w:t>Quartagno</w:t>
      </w:r>
      <w:proofErr w:type="spellEnd"/>
      <w:r w:rsidRPr="00A52D5B">
        <w:rPr>
          <w:rFonts w:ascii="Book Antiqua" w:eastAsia="Times New Roman" w:hAnsi="Book Antiqua" w:cs="Courier New"/>
          <w:color w:val="000000"/>
          <w:sz w:val="20"/>
          <w:szCs w:val="20"/>
          <w:lang w:val="en-US"/>
        </w:rPr>
        <w:t xml:space="preserve"> and Carpenter (2016), FCS using generalized mixed models proposed by </w:t>
      </w:r>
      <w:proofErr w:type="spellStart"/>
      <w:r w:rsidRPr="00A52D5B">
        <w:rPr>
          <w:rFonts w:ascii="Book Antiqua" w:eastAsia="Times New Roman" w:hAnsi="Book Antiqua" w:cs="Courier New"/>
          <w:color w:val="000000"/>
          <w:sz w:val="20"/>
          <w:szCs w:val="20"/>
          <w:lang w:val="en-US"/>
        </w:rPr>
        <w:t>Jolani</w:t>
      </w:r>
      <w:proofErr w:type="spellEnd"/>
      <w:r w:rsidRPr="00A52D5B">
        <w:rPr>
          <w:rFonts w:ascii="Book Antiqua" w:eastAsia="Times New Roman" w:hAnsi="Book Antiqua" w:cs="Courier New"/>
          <w:color w:val="000000"/>
          <w:sz w:val="20"/>
          <w:szCs w:val="20"/>
          <w:lang w:val="en-US"/>
        </w:rPr>
        <w:t xml:space="preserve"> et al. (2015), FCS using a two-stage meta-analysis estimation procedure </w:t>
      </w:r>
      <w:r w:rsidR="003662B3">
        <w:rPr>
          <w:rFonts w:ascii="Book Antiqua" w:eastAsia="Times New Roman" w:hAnsi="Book Antiqua" w:cs="Courier New"/>
          <w:color w:val="000000"/>
          <w:sz w:val="20"/>
          <w:szCs w:val="20"/>
          <w:lang w:val="en-US"/>
        </w:rPr>
        <w:t>(</w:t>
      </w:r>
      <w:proofErr w:type="spellStart"/>
      <w:r w:rsidR="003662B3">
        <w:rPr>
          <w:rFonts w:ascii="Book Antiqua" w:eastAsia="Times New Roman" w:hAnsi="Book Antiqua" w:cs="Courier New"/>
          <w:color w:val="000000"/>
          <w:sz w:val="20"/>
          <w:szCs w:val="20"/>
          <w:lang w:val="en-US"/>
        </w:rPr>
        <w:t>Resche-Rigon</w:t>
      </w:r>
      <w:proofErr w:type="spellEnd"/>
      <w:r w:rsidR="003662B3">
        <w:rPr>
          <w:rFonts w:ascii="Book Antiqua" w:eastAsia="Times New Roman" w:hAnsi="Book Antiqua" w:cs="Courier New"/>
          <w:color w:val="000000"/>
          <w:sz w:val="20"/>
          <w:szCs w:val="20"/>
          <w:lang w:val="en-US"/>
        </w:rPr>
        <w:t xml:space="preserve"> and White, </w:t>
      </w:r>
      <w:r w:rsidRPr="00A52D5B">
        <w:rPr>
          <w:rFonts w:ascii="Book Antiqua" w:eastAsia="Times New Roman" w:hAnsi="Book Antiqua" w:cs="Courier New"/>
          <w:color w:val="000000"/>
          <w:sz w:val="20"/>
          <w:szCs w:val="20"/>
          <w:lang w:val="en-US"/>
        </w:rPr>
        <w:t>2016).</w:t>
      </w:r>
    </w:p>
    <w:p w:rsidR="00D50ADC" w:rsidRPr="00A52D5B" w:rsidRDefault="00D50ADC" w:rsidP="005F6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sz w:val="20"/>
          <w:szCs w:val="20"/>
          <w:lang w:val="en-US"/>
        </w:rPr>
      </w:pPr>
    </w:p>
    <w:p w:rsidR="00C52AF7" w:rsidRPr="00A52D5B" w:rsidRDefault="00D50ADC" w:rsidP="005F654C">
      <w:pPr>
        <w:spacing w:line="240" w:lineRule="auto"/>
        <w:jc w:val="both"/>
        <w:rPr>
          <w:rFonts w:ascii="Book Antiqua" w:eastAsia="Times New Roman" w:hAnsi="Book Antiqua" w:cs="Times New Roman"/>
          <w:color w:val="000000"/>
          <w:sz w:val="20"/>
          <w:szCs w:val="20"/>
          <w:lang w:val="fr-FR"/>
        </w:rPr>
      </w:pPr>
      <w:r w:rsidRPr="00A52D5B">
        <w:rPr>
          <w:rFonts w:ascii="Book Antiqua" w:eastAsia="Times New Roman" w:hAnsi="Book Antiqua" w:cs="Times New Roman"/>
          <w:color w:val="000000"/>
          <w:sz w:val="20"/>
          <w:szCs w:val="20"/>
          <w:lang w:val="en-US"/>
        </w:rPr>
        <w:t xml:space="preserve">First, methods are compared from a methodological point of view and through a simulation study. The study highlights the benefit to use such methods compared to reference multiple imputation methods for multilevel missing data. However, this work also shows that performances need to be nuanced according to the missing data pattern, the multilevel structure and the type of missing variables. Then, the MI methods are applied to an IPD meta-analysis in cardiovascular disease consisting of 28 observational cohorts in which systematically missing and sporadically missing data occur. </w:t>
      </w:r>
      <w:proofErr w:type="spellStart"/>
      <w:r w:rsidRPr="00A52D5B">
        <w:rPr>
          <w:rFonts w:ascii="Book Antiqua" w:eastAsia="Times New Roman" w:hAnsi="Book Antiqua" w:cs="Times New Roman"/>
          <w:color w:val="000000"/>
          <w:sz w:val="20"/>
          <w:szCs w:val="20"/>
          <w:lang w:val="fr-FR"/>
        </w:rPr>
        <w:t>Finally</w:t>
      </w:r>
      <w:proofErr w:type="spellEnd"/>
      <w:r w:rsidRPr="00A52D5B">
        <w:rPr>
          <w:rFonts w:ascii="Book Antiqua" w:eastAsia="Times New Roman" w:hAnsi="Book Antiqua" w:cs="Times New Roman"/>
          <w:color w:val="000000"/>
          <w:sz w:val="20"/>
          <w:szCs w:val="20"/>
          <w:lang w:val="fr-FR"/>
        </w:rPr>
        <w:t xml:space="preserve">, </w:t>
      </w:r>
      <w:proofErr w:type="spellStart"/>
      <w:r w:rsidRPr="00A52D5B">
        <w:rPr>
          <w:rFonts w:ascii="Book Antiqua" w:eastAsia="Times New Roman" w:hAnsi="Book Antiqua" w:cs="Times New Roman"/>
          <w:color w:val="000000"/>
          <w:sz w:val="20"/>
          <w:szCs w:val="20"/>
          <w:lang w:val="fr-FR"/>
        </w:rPr>
        <w:t>practical</w:t>
      </w:r>
      <w:proofErr w:type="spellEnd"/>
      <w:r w:rsidRPr="00A52D5B">
        <w:rPr>
          <w:rFonts w:ascii="Book Antiqua" w:eastAsia="Times New Roman" w:hAnsi="Book Antiqua" w:cs="Times New Roman"/>
          <w:color w:val="000000"/>
          <w:sz w:val="20"/>
          <w:szCs w:val="20"/>
          <w:lang w:val="fr-FR"/>
        </w:rPr>
        <w:t xml:space="preserve"> </w:t>
      </w:r>
      <w:proofErr w:type="spellStart"/>
      <w:r w:rsidRPr="00A52D5B">
        <w:rPr>
          <w:rFonts w:ascii="Book Antiqua" w:eastAsia="Times New Roman" w:hAnsi="Book Antiqua" w:cs="Times New Roman"/>
          <w:color w:val="000000"/>
          <w:sz w:val="20"/>
          <w:szCs w:val="20"/>
          <w:lang w:val="fr-FR"/>
        </w:rPr>
        <w:t>recomm</w:t>
      </w:r>
      <w:r w:rsidR="003353DE" w:rsidRPr="00A52D5B">
        <w:rPr>
          <w:rFonts w:ascii="Book Antiqua" w:eastAsia="Times New Roman" w:hAnsi="Book Antiqua" w:cs="Times New Roman"/>
          <w:color w:val="000000"/>
          <w:sz w:val="20"/>
          <w:szCs w:val="20"/>
          <w:lang w:val="fr-FR"/>
        </w:rPr>
        <w:t>e</w:t>
      </w:r>
      <w:r w:rsidRPr="00A52D5B">
        <w:rPr>
          <w:rFonts w:ascii="Book Antiqua" w:eastAsia="Times New Roman" w:hAnsi="Book Antiqua" w:cs="Times New Roman"/>
          <w:color w:val="000000"/>
          <w:sz w:val="20"/>
          <w:szCs w:val="20"/>
          <w:lang w:val="fr-FR"/>
        </w:rPr>
        <w:t>ndations</w:t>
      </w:r>
      <w:proofErr w:type="spellEnd"/>
      <w:r w:rsidRPr="00A52D5B">
        <w:rPr>
          <w:rFonts w:ascii="Book Antiqua" w:eastAsia="Times New Roman" w:hAnsi="Book Antiqua" w:cs="Times New Roman"/>
          <w:color w:val="000000"/>
          <w:sz w:val="20"/>
          <w:szCs w:val="20"/>
          <w:lang w:val="fr-FR"/>
        </w:rPr>
        <w:t xml:space="preserve"> are </w:t>
      </w:r>
      <w:proofErr w:type="spellStart"/>
      <w:r w:rsidRPr="00A52D5B">
        <w:rPr>
          <w:rFonts w:ascii="Book Antiqua" w:eastAsia="Times New Roman" w:hAnsi="Book Antiqua" w:cs="Times New Roman"/>
          <w:color w:val="000000"/>
          <w:sz w:val="20"/>
          <w:szCs w:val="20"/>
          <w:lang w:val="fr-FR"/>
        </w:rPr>
        <w:t>provided</w:t>
      </w:r>
      <w:proofErr w:type="spellEnd"/>
      <w:r w:rsidRPr="00A52D5B">
        <w:rPr>
          <w:rFonts w:ascii="Book Antiqua" w:eastAsia="Times New Roman" w:hAnsi="Book Antiqua" w:cs="Times New Roman"/>
          <w:color w:val="000000"/>
          <w:sz w:val="20"/>
          <w:szCs w:val="20"/>
          <w:lang w:val="fr-FR"/>
        </w:rPr>
        <w:t>.</w:t>
      </w:r>
    </w:p>
    <w:p w:rsidR="00C52AF7" w:rsidRPr="00D50ADC" w:rsidRDefault="00C52AF7" w:rsidP="00D50ADC">
      <w:pPr>
        <w:rPr>
          <w:rFonts w:ascii="Book Antiqua" w:hAnsi="Book Antiqua"/>
          <w:sz w:val="20"/>
          <w:szCs w:val="20"/>
        </w:rPr>
      </w:pPr>
    </w:p>
    <w:sectPr w:rsidR="00C52AF7" w:rsidRPr="00D50ADC" w:rsidSect="00D50ADC">
      <w:footerReference w:type="default" r:id="rId7"/>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68C" w:rsidRDefault="0009668C" w:rsidP="00C52AF7">
      <w:pPr>
        <w:spacing w:after="0" w:line="240" w:lineRule="auto"/>
      </w:pPr>
      <w:r>
        <w:separator/>
      </w:r>
    </w:p>
  </w:endnote>
  <w:endnote w:type="continuationSeparator" w:id="0">
    <w:p w:rsidR="0009668C" w:rsidRDefault="0009668C" w:rsidP="00C5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MSSBX10">
    <w:panose1 w:val="00000000000000000000"/>
    <w:charset w:val="00"/>
    <w:family w:val="auto"/>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 w:name="CMMI8">
    <w:panose1 w:val="00000000000000000000"/>
    <w:charset w:val="00"/>
    <w:family w:val="auto"/>
    <w:notTrueType/>
    <w:pitch w:val="default"/>
    <w:sig w:usb0="00000003" w:usb1="00000000" w:usb2="00000000" w:usb3="00000000" w:csb0="00000001" w:csb1="00000000"/>
  </w:font>
  <w:font w:name="CMSS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FFD" w:rsidRPr="00A83FFD" w:rsidRDefault="00A83FFD" w:rsidP="00A83FFD">
    <w:pPr>
      <w:autoSpaceDE w:val="0"/>
      <w:autoSpaceDN w:val="0"/>
      <w:adjustRightInd w:val="0"/>
      <w:spacing w:after="0" w:line="240" w:lineRule="auto"/>
      <w:rPr>
        <w:rFonts w:ascii="Book Antiqua" w:hAnsi="Book Antiqua" w:cs="CMSS10"/>
        <w:color w:val="000000"/>
        <w:sz w:val="20"/>
        <w:szCs w:val="20"/>
        <w:lang w:val="en-US"/>
      </w:rPr>
    </w:pPr>
    <w:r>
      <w:rPr>
        <w:rFonts w:ascii="Book Antiqua" w:hAnsi="Book Antiqua" w:cs="CMSS10"/>
        <w:color w:val="000000"/>
        <w:sz w:val="20"/>
        <w:szCs w:val="20"/>
        <w:lang w:val="en-US"/>
      </w:rPr>
      <w:t xml:space="preserve">1-Cedric, </w:t>
    </w:r>
    <w:proofErr w:type="spellStart"/>
    <w:r>
      <w:rPr>
        <w:rFonts w:ascii="Book Antiqua" w:hAnsi="Book Antiqua" w:cs="CMSS10"/>
        <w:color w:val="000000"/>
        <w:sz w:val="20"/>
        <w:szCs w:val="20"/>
        <w:lang w:val="en-US"/>
      </w:rPr>
      <w:t>Equipe</w:t>
    </w:r>
    <w:proofErr w:type="spellEnd"/>
    <w:r>
      <w:rPr>
        <w:rFonts w:ascii="Book Antiqua" w:hAnsi="Book Antiqua" w:cs="CMSS10"/>
        <w:color w:val="000000"/>
        <w:sz w:val="20"/>
        <w:szCs w:val="20"/>
        <w:lang w:val="en-US"/>
      </w:rPr>
      <w:t xml:space="preserve"> MSDMA, Conservatoire National des Arts et Métiers, Paris  </w:t>
    </w:r>
  </w:p>
  <w:p w:rsidR="009C58C3" w:rsidRPr="00C52AF7" w:rsidRDefault="00A83FFD" w:rsidP="00C52AF7">
    <w:pPr>
      <w:autoSpaceDE w:val="0"/>
      <w:autoSpaceDN w:val="0"/>
      <w:adjustRightInd w:val="0"/>
      <w:spacing w:after="0" w:line="240" w:lineRule="auto"/>
      <w:rPr>
        <w:rFonts w:ascii="Book Antiqua" w:hAnsi="Book Antiqua" w:cs="CMSS10"/>
        <w:color w:val="000000"/>
        <w:sz w:val="20"/>
        <w:szCs w:val="20"/>
        <w:lang w:val="en-US"/>
      </w:rPr>
    </w:pPr>
    <w:r>
      <w:rPr>
        <w:rFonts w:ascii="Book Antiqua" w:hAnsi="Book Antiqua" w:cs="CMSS10"/>
        <w:color w:val="000000"/>
        <w:sz w:val="20"/>
        <w:szCs w:val="20"/>
        <w:lang w:val="en-US"/>
      </w:rPr>
      <w:t>2</w:t>
    </w:r>
    <w:r w:rsidR="009C58C3" w:rsidRPr="00C52AF7">
      <w:rPr>
        <w:rFonts w:ascii="Book Antiqua" w:hAnsi="Book Antiqua" w:cs="CMSS10"/>
        <w:color w:val="000000"/>
        <w:sz w:val="20"/>
        <w:szCs w:val="20"/>
        <w:lang w:val="en-US"/>
      </w:rPr>
      <w:t>-MRC Biostatistics Unit, Cambridge Institute of Public Health, U.K</w:t>
    </w:r>
  </w:p>
  <w:p w:rsidR="009C58C3" w:rsidRPr="00C52AF7" w:rsidRDefault="00A83FFD" w:rsidP="00C52AF7">
    <w:pPr>
      <w:autoSpaceDE w:val="0"/>
      <w:autoSpaceDN w:val="0"/>
      <w:adjustRightInd w:val="0"/>
      <w:spacing w:after="0" w:line="240" w:lineRule="auto"/>
      <w:rPr>
        <w:rFonts w:ascii="Book Antiqua" w:hAnsi="Book Antiqua" w:cs="CMSS10"/>
        <w:color w:val="000000"/>
        <w:sz w:val="20"/>
        <w:szCs w:val="20"/>
        <w:lang w:val="en-US"/>
      </w:rPr>
    </w:pPr>
    <w:r>
      <w:rPr>
        <w:rFonts w:ascii="Book Antiqua" w:hAnsi="Book Antiqua" w:cs="CMSS10"/>
        <w:color w:val="000000"/>
        <w:sz w:val="20"/>
        <w:szCs w:val="20"/>
        <w:lang w:val="en-US"/>
      </w:rPr>
      <w:t>3</w:t>
    </w:r>
    <w:r w:rsidR="009C58C3" w:rsidRPr="00C52AF7">
      <w:rPr>
        <w:rFonts w:ascii="Book Antiqua" w:hAnsi="Book Antiqua" w:cs="CMSS10"/>
        <w:color w:val="000000"/>
        <w:sz w:val="20"/>
        <w:szCs w:val="20"/>
        <w:lang w:val="en-US"/>
      </w:rPr>
      <w:t>-MRC Clinical Trials Unit at UCL, London, U.K</w:t>
    </w:r>
  </w:p>
  <w:p w:rsidR="009C58C3" w:rsidRPr="00C52AF7" w:rsidRDefault="00A83FFD" w:rsidP="00C52AF7">
    <w:pPr>
      <w:autoSpaceDE w:val="0"/>
      <w:autoSpaceDN w:val="0"/>
      <w:adjustRightInd w:val="0"/>
      <w:spacing w:after="0" w:line="240" w:lineRule="auto"/>
      <w:rPr>
        <w:rFonts w:ascii="Book Antiqua" w:hAnsi="Book Antiqua" w:cs="CMSS10"/>
        <w:color w:val="000000"/>
        <w:sz w:val="20"/>
        <w:szCs w:val="20"/>
        <w:lang w:val="en-US"/>
      </w:rPr>
    </w:pPr>
    <w:r>
      <w:rPr>
        <w:rFonts w:ascii="Book Antiqua" w:hAnsi="Book Antiqua" w:cs="CMSS10"/>
        <w:color w:val="000000"/>
        <w:sz w:val="20"/>
        <w:szCs w:val="20"/>
        <w:lang w:val="en-US"/>
      </w:rPr>
      <w:t>4</w:t>
    </w:r>
    <w:r w:rsidR="009C58C3" w:rsidRPr="00C52AF7">
      <w:rPr>
        <w:rFonts w:ascii="Book Antiqua" w:hAnsi="Book Antiqua" w:cs="CMSS10"/>
        <w:color w:val="000000"/>
        <w:sz w:val="20"/>
        <w:szCs w:val="20"/>
        <w:lang w:val="en-US"/>
      </w:rPr>
      <w:t xml:space="preserve">-Department of Methodology and Statistics, School of </w:t>
    </w:r>
    <w:r w:rsidR="009C58C3">
      <w:rPr>
        <w:rFonts w:ascii="Book Antiqua" w:hAnsi="Book Antiqua" w:cs="CMSS10"/>
        <w:color w:val="000000"/>
        <w:sz w:val="20"/>
        <w:szCs w:val="20"/>
        <w:lang w:val="en-US"/>
      </w:rPr>
      <w:t xml:space="preserve">Public Health and Primary Care, </w:t>
    </w:r>
    <w:r w:rsidR="009C58C3" w:rsidRPr="00C52AF7">
      <w:rPr>
        <w:rFonts w:ascii="Book Antiqua" w:hAnsi="Book Antiqua" w:cs="CMSS10"/>
        <w:color w:val="000000"/>
        <w:sz w:val="20"/>
        <w:szCs w:val="20"/>
        <w:lang w:val="en-US"/>
      </w:rPr>
      <w:t>Maastricht University, Maastricht, The Netherlands</w:t>
    </w:r>
  </w:p>
  <w:p w:rsidR="009C58C3" w:rsidRPr="00C52AF7" w:rsidRDefault="00A83FFD" w:rsidP="00C52AF7">
    <w:pPr>
      <w:autoSpaceDE w:val="0"/>
      <w:autoSpaceDN w:val="0"/>
      <w:adjustRightInd w:val="0"/>
      <w:spacing w:after="0" w:line="240" w:lineRule="auto"/>
      <w:rPr>
        <w:rFonts w:ascii="Book Antiqua" w:hAnsi="Book Antiqua" w:cs="CMSS10"/>
        <w:color w:val="000000"/>
        <w:sz w:val="20"/>
        <w:szCs w:val="20"/>
        <w:lang w:val="en-US"/>
      </w:rPr>
    </w:pPr>
    <w:r>
      <w:rPr>
        <w:rFonts w:ascii="Book Antiqua" w:hAnsi="Book Antiqua" w:cs="CMSS10"/>
        <w:color w:val="000000"/>
        <w:sz w:val="20"/>
        <w:szCs w:val="20"/>
        <w:lang w:val="en-US"/>
      </w:rPr>
      <w:t>5</w:t>
    </w:r>
    <w:r w:rsidR="009C58C3" w:rsidRPr="00C52AF7">
      <w:rPr>
        <w:rFonts w:ascii="Book Antiqua" w:hAnsi="Book Antiqua" w:cs="CMSS10"/>
        <w:color w:val="000000"/>
        <w:sz w:val="20"/>
        <w:szCs w:val="20"/>
        <w:lang w:val="en-US"/>
      </w:rPr>
      <w:t>-Julius Center for Health Sciences and Primary Care, Uni</w:t>
    </w:r>
    <w:r w:rsidR="009C58C3">
      <w:rPr>
        <w:rFonts w:ascii="Book Antiqua" w:hAnsi="Book Antiqua" w:cs="CMSS10"/>
        <w:color w:val="000000"/>
        <w:sz w:val="20"/>
        <w:szCs w:val="20"/>
        <w:lang w:val="en-US"/>
      </w:rPr>
      <w:t xml:space="preserve">versity Medical Center Utrecht, </w:t>
    </w:r>
    <w:r w:rsidR="009C58C3" w:rsidRPr="00C52AF7">
      <w:rPr>
        <w:rFonts w:ascii="Book Antiqua" w:hAnsi="Book Antiqua" w:cs="CMSS10"/>
        <w:color w:val="000000"/>
        <w:sz w:val="20"/>
        <w:szCs w:val="20"/>
        <w:lang w:val="en-US"/>
      </w:rPr>
      <w:t>Utrecht, The Netherlands</w:t>
    </w:r>
  </w:p>
  <w:p w:rsidR="009C58C3" w:rsidRPr="00C52AF7" w:rsidRDefault="00A83FFD" w:rsidP="00C52AF7">
    <w:pPr>
      <w:autoSpaceDE w:val="0"/>
      <w:autoSpaceDN w:val="0"/>
      <w:adjustRightInd w:val="0"/>
      <w:spacing w:after="0" w:line="240" w:lineRule="auto"/>
      <w:rPr>
        <w:rFonts w:ascii="Book Antiqua" w:hAnsi="Book Antiqua" w:cs="CMSS10"/>
        <w:color w:val="000000"/>
        <w:sz w:val="20"/>
        <w:szCs w:val="20"/>
        <w:lang w:val="en-US"/>
      </w:rPr>
    </w:pPr>
    <w:r>
      <w:rPr>
        <w:rFonts w:ascii="Book Antiqua" w:hAnsi="Book Antiqua" w:cs="CMSS10"/>
        <w:color w:val="000000"/>
        <w:sz w:val="20"/>
        <w:szCs w:val="20"/>
        <w:lang w:val="en-US"/>
      </w:rPr>
      <w:t>6</w:t>
    </w:r>
    <w:r w:rsidR="009C58C3" w:rsidRPr="00C52AF7">
      <w:rPr>
        <w:rFonts w:ascii="Book Antiqua" w:hAnsi="Book Antiqua" w:cs="CMSS10"/>
        <w:color w:val="000000"/>
        <w:sz w:val="20"/>
        <w:szCs w:val="20"/>
        <w:lang w:val="en-US"/>
      </w:rPr>
      <w:t>-Cochrane Netherlands, University Medical Center Utrecht, Utrecht, The Netherlands</w:t>
    </w:r>
  </w:p>
  <w:p w:rsidR="009C58C3" w:rsidRPr="00C52AF7" w:rsidRDefault="00A83FFD" w:rsidP="00C52AF7">
    <w:pPr>
      <w:autoSpaceDE w:val="0"/>
      <w:autoSpaceDN w:val="0"/>
      <w:adjustRightInd w:val="0"/>
      <w:spacing w:after="0" w:line="240" w:lineRule="auto"/>
      <w:rPr>
        <w:rFonts w:ascii="Book Antiqua" w:hAnsi="Book Antiqua" w:cs="CMSS10"/>
        <w:color w:val="000000"/>
        <w:sz w:val="20"/>
        <w:szCs w:val="20"/>
        <w:lang w:val="en-US"/>
      </w:rPr>
    </w:pPr>
    <w:r>
      <w:rPr>
        <w:rFonts w:ascii="Book Antiqua" w:hAnsi="Book Antiqua" w:cs="CMSS10"/>
        <w:color w:val="000000"/>
        <w:sz w:val="20"/>
        <w:szCs w:val="20"/>
        <w:lang w:val="en-US"/>
      </w:rPr>
      <w:t>7</w:t>
    </w:r>
    <w:r w:rsidR="009C58C3" w:rsidRPr="00C52AF7">
      <w:rPr>
        <w:rFonts w:ascii="Book Antiqua" w:hAnsi="Book Antiqua" w:cs="CMSS10"/>
        <w:color w:val="000000"/>
        <w:sz w:val="20"/>
        <w:szCs w:val="20"/>
        <w:lang w:val="en-US"/>
      </w:rPr>
      <w:t>-Department of Medical Statistics, London School of Hygiene &amp; Tropical Medicine,</w:t>
    </w:r>
    <w:r w:rsidR="009C58C3">
      <w:rPr>
        <w:rFonts w:ascii="Book Antiqua" w:hAnsi="Book Antiqua" w:cs="CMSS10"/>
        <w:color w:val="000000"/>
        <w:sz w:val="20"/>
        <w:szCs w:val="20"/>
        <w:lang w:val="en-US"/>
      </w:rPr>
      <w:t xml:space="preserve"> </w:t>
    </w:r>
    <w:r w:rsidR="009C58C3" w:rsidRPr="00C52AF7">
      <w:rPr>
        <w:rFonts w:ascii="Book Antiqua" w:hAnsi="Book Antiqua" w:cs="CMSS10"/>
        <w:color w:val="000000"/>
        <w:sz w:val="20"/>
        <w:szCs w:val="20"/>
        <w:lang w:val="en-US"/>
      </w:rPr>
      <w:t>London, U.K.</w:t>
    </w:r>
  </w:p>
  <w:p w:rsidR="009C58C3" w:rsidRDefault="00A83FFD" w:rsidP="00C5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CMSS10"/>
        <w:color w:val="000000"/>
        <w:sz w:val="20"/>
        <w:szCs w:val="20"/>
        <w:lang w:val="en-US"/>
      </w:rPr>
    </w:pPr>
    <w:r>
      <w:rPr>
        <w:rFonts w:ascii="Book Antiqua" w:hAnsi="Book Antiqua" w:cs="CMSS10"/>
        <w:color w:val="000000"/>
        <w:sz w:val="20"/>
        <w:szCs w:val="20"/>
        <w:lang w:val="en-US"/>
      </w:rPr>
      <w:t>8</w:t>
    </w:r>
    <w:r w:rsidR="009C58C3" w:rsidRPr="00C52AF7">
      <w:rPr>
        <w:rFonts w:ascii="Book Antiqua" w:hAnsi="Book Antiqua" w:cs="CMSS10"/>
        <w:color w:val="000000"/>
        <w:sz w:val="20"/>
        <w:szCs w:val="20"/>
        <w:lang w:val="en-US"/>
      </w:rPr>
      <w:t>-Department of Statistics, TNO Prevention and Health, Leiden, The Netherlands</w:t>
    </w:r>
  </w:p>
  <w:p w:rsidR="00A83FFD" w:rsidRPr="00C52AF7" w:rsidRDefault="00A83FFD" w:rsidP="00A83FFD">
    <w:pPr>
      <w:autoSpaceDE w:val="0"/>
      <w:autoSpaceDN w:val="0"/>
      <w:adjustRightInd w:val="0"/>
      <w:spacing w:after="0" w:line="240" w:lineRule="auto"/>
      <w:rPr>
        <w:rFonts w:ascii="Book Antiqua" w:hAnsi="Book Antiqua" w:cs="CMSS10"/>
        <w:color w:val="000000"/>
        <w:sz w:val="20"/>
        <w:szCs w:val="20"/>
        <w:lang w:val="fr-FR"/>
      </w:rPr>
    </w:pPr>
    <w:r>
      <w:rPr>
        <w:rFonts w:ascii="Book Antiqua" w:hAnsi="Book Antiqua" w:cs="CMSS10"/>
        <w:color w:val="000000"/>
        <w:sz w:val="20"/>
        <w:szCs w:val="20"/>
        <w:lang w:val="fr-FR"/>
      </w:rPr>
      <w:t>9</w:t>
    </w:r>
    <w:r w:rsidRPr="00C52AF7">
      <w:rPr>
        <w:rFonts w:ascii="Book Antiqua" w:hAnsi="Book Antiqua" w:cs="CMSS10"/>
        <w:color w:val="000000"/>
        <w:sz w:val="20"/>
        <w:szCs w:val="20"/>
        <w:lang w:val="fr-FR"/>
      </w:rPr>
      <w:t>-Service de B</w:t>
    </w:r>
    <w:r>
      <w:rPr>
        <w:rFonts w:ascii="Book Antiqua" w:hAnsi="Book Antiqua" w:cs="CMSS10"/>
        <w:color w:val="000000"/>
        <w:sz w:val="20"/>
        <w:szCs w:val="20"/>
        <w:lang w:val="fr-FR"/>
      </w:rPr>
      <w:t>iostatistique et Information Médicale, Hô</w:t>
    </w:r>
    <w:r w:rsidRPr="00C52AF7">
      <w:rPr>
        <w:rFonts w:ascii="Book Antiqua" w:hAnsi="Book Antiqua" w:cs="CMSS10"/>
        <w:color w:val="000000"/>
        <w:sz w:val="20"/>
        <w:szCs w:val="20"/>
        <w:lang w:val="fr-FR"/>
      </w:rPr>
      <w:t>pital Saint-Louis, AP-HP, Paris,</w:t>
    </w:r>
    <w:r>
      <w:rPr>
        <w:rFonts w:ascii="Book Antiqua" w:hAnsi="Book Antiqua" w:cs="CMSS10"/>
        <w:color w:val="000000"/>
        <w:sz w:val="20"/>
        <w:szCs w:val="20"/>
        <w:lang w:val="fr-FR"/>
      </w:rPr>
      <w:t xml:space="preserve"> </w:t>
    </w:r>
    <w:r w:rsidRPr="00C52AF7">
      <w:rPr>
        <w:rFonts w:ascii="Book Antiqua" w:hAnsi="Book Antiqua" w:cs="CMSS10"/>
        <w:color w:val="000000"/>
        <w:sz w:val="20"/>
        <w:szCs w:val="20"/>
        <w:lang w:val="fr-FR"/>
      </w:rPr>
      <w:t>France</w:t>
    </w:r>
  </w:p>
  <w:p w:rsidR="00A83FFD" w:rsidRPr="00C52AF7" w:rsidRDefault="00A83FFD" w:rsidP="00A83FFD">
    <w:pPr>
      <w:autoSpaceDE w:val="0"/>
      <w:autoSpaceDN w:val="0"/>
      <w:adjustRightInd w:val="0"/>
      <w:spacing w:after="0" w:line="240" w:lineRule="auto"/>
      <w:rPr>
        <w:rFonts w:ascii="Book Antiqua" w:hAnsi="Book Antiqua" w:cs="CMSS10"/>
        <w:color w:val="000000"/>
        <w:sz w:val="20"/>
        <w:szCs w:val="20"/>
        <w:lang w:val="fr-FR"/>
      </w:rPr>
    </w:pPr>
    <w:r>
      <w:rPr>
        <w:rFonts w:ascii="Book Antiqua" w:hAnsi="Book Antiqua" w:cs="CMSS10"/>
        <w:color w:val="000000"/>
        <w:sz w:val="20"/>
        <w:szCs w:val="20"/>
        <w:lang w:val="fr-FR"/>
      </w:rPr>
      <w:t>10</w:t>
    </w:r>
    <w:r w:rsidRPr="00C52AF7">
      <w:rPr>
        <w:rFonts w:ascii="Book Antiqua" w:hAnsi="Book Antiqua" w:cs="CMSS10"/>
        <w:color w:val="000000"/>
        <w:sz w:val="20"/>
        <w:szCs w:val="20"/>
        <w:lang w:val="fr-FR"/>
      </w:rPr>
      <w:t>-Universit</w:t>
    </w:r>
    <w:r>
      <w:rPr>
        <w:rFonts w:ascii="Book Antiqua" w:hAnsi="Book Antiqua" w:cs="CMSS10"/>
        <w:color w:val="000000"/>
        <w:sz w:val="20"/>
        <w:szCs w:val="20"/>
        <w:lang w:val="fr-FR"/>
      </w:rPr>
      <w:t>é</w:t>
    </w:r>
    <w:r w:rsidRPr="00C52AF7">
      <w:rPr>
        <w:rFonts w:ascii="Book Antiqua" w:hAnsi="Book Antiqua" w:cs="CMSS10"/>
        <w:color w:val="000000"/>
        <w:sz w:val="20"/>
        <w:szCs w:val="20"/>
        <w:lang w:val="fr-FR"/>
      </w:rPr>
      <w:t xml:space="preserve"> Paris Diderot</w:t>
    </w:r>
    <w:r>
      <w:rPr>
        <w:rFonts w:ascii="Book Antiqua" w:hAnsi="Book Antiqua" w:cs="CMSS10"/>
        <w:color w:val="000000"/>
        <w:sz w:val="20"/>
        <w:szCs w:val="20"/>
        <w:lang w:val="fr-FR"/>
      </w:rPr>
      <w:t xml:space="preserve"> - Paris 7, Sorbonne Paris Cité</w:t>
    </w:r>
    <w:r w:rsidRPr="00C52AF7">
      <w:rPr>
        <w:rFonts w:ascii="Book Antiqua" w:hAnsi="Book Antiqua" w:cs="CMSS10"/>
        <w:color w:val="000000"/>
        <w:sz w:val="20"/>
        <w:szCs w:val="20"/>
        <w:lang w:val="fr-FR"/>
      </w:rPr>
      <w:t>, UMR-S 1153, Paris, France</w:t>
    </w:r>
  </w:p>
  <w:p w:rsidR="00A83FFD" w:rsidRPr="00C52AF7" w:rsidRDefault="00A83FFD" w:rsidP="00A83FFD">
    <w:pPr>
      <w:autoSpaceDE w:val="0"/>
      <w:autoSpaceDN w:val="0"/>
      <w:adjustRightInd w:val="0"/>
      <w:spacing w:after="0" w:line="240" w:lineRule="auto"/>
      <w:rPr>
        <w:rFonts w:ascii="Book Antiqua" w:hAnsi="Book Antiqua" w:cs="CMSS10"/>
        <w:color w:val="000000"/>
        <w:sz w:val="20"/>
        <w:szCs w:val="20"/>
        <w:lang w:val="en-US"/>
      </w:rPr>
    </w:pPr>
    <w:r>
      <w:rPr>
        <w:rFonts w:ascii="Book Antiqua" w:hAnsi="Book Antiqua" w:cs="CMSS10"/>
        <w:color w:val="000000"/>
        <w:sz w:val="20"/>
        <w:szCs w:val="20"/>
        <w:lang w:val="en-US"/>
      </w:rPr>
      <w:t>11</w:t>
    </w:r>
    <w:r w:rsidRPr="00C52AF7">
      <w:rPr>
        <w:rFonts w:ascii="Book Antiqua" w:hAnsi="Book Antiqua" w:cs="CMSS10"/>
        <w:color w:val="000000"/>
        <w:sz w:val="20"/>
        <w:szCs w:val="20"/>
        <w:lang w:val="en-US"/>
      </w:rPr>
      <w:t xml:space="preserve">-INSERM, UMR 1153, </w:t>
    </w:r>
    <w:proofErr w:type="spellStart"/>
    <w:r w:rsidRPr="00C52AF7">
      <w:rPr>
        <w:rFonts w:ascii="Book Antiqua" w:hAnsi="Book Antiqua" w:cs="CMSS10"/>
        <w:color w:val="000000"/>
        <w:sz w:val="20"/>
        <w:szCs w:val="20"/>
        <w:lang w:val="en-US"/>
      </w:rPr>
      <w:t>Equipe</w:t>
    </w:r>
    <w:proofErr w:type="spellEnd"/>
    <w:r w:rsidRPr="00C52AF7">
      <w:rPr>
        <w:rFonts w:ascii="Book Antiqua" w:hAnsi="Book Antiqua" w:cs="CMSS10"/>
        <w:color w:val="000000"/>
        <w:sz w:val="20"/>
        <w:szCs w:val="20"/>
        <w:lang w:val="en-US"/>
      </w:rPr>
      <w:t xml:space="preserve"> ECSTRA, </w:t>
    </w:r>
    <w:proofErr w:type="spellStart"/>
    <w:r w:rsidRPr="00C52AF7">
      <w:rPr>
        <w:rFonts w:ascii="Book Antiqua" w:hAnsi="Book Antiqua" w:cs="CMSS10"/>
        <w:color w:val="000000"/>
        <w:sz w:val="20"/>
        <w:szCs w:val="20"/>
        <w:lang w:val="en-US"/>
      </w:rPr>
      <w:t>H</w:t>
    </w:r>
    <w:r>
      <w:rPr>
        <w:rFonts w:ascii="Book Antiqua" w:hAnsi="Book Antiqua" w:cs="CMSS10"/>
        <w:color w:val="000000"/>
        <w:sz w:val="20"/>
        <w:szCs w:val="20"/>
        <w:lang w:val="en-US"/>
      </w:rPr>
      <w:t>ô</w:t>
    </w:r>
    <w:r w:rsidRPr="00C52AF7">
      <w:rPr>
        <w:rFonts w:ascii="Book Antiqua" w:hAnsi="Book Antiqua" w:cs="CMSS10"/>
        <w:color w:val="000000"/>
        <w:sz w:val="20"/>
        <w:szCs w:val="20"/>
        <w:lang w:val="en-US"/>
      </w:rPr>
      <w:t>pital</w:t>
    </w:r>
    <w:proofErr w:type="spellEnd"/>
    <w:r w:rsidRPr="00C52AF7">
      <w:rPr>
        <w:rFonts w:ascii="Book Antiqua" w:hAnsi="Book Antiqua" w:cs="CMSS10"/>
        <w:color w:val="000000"/>
        <w:sz w:val="20"/>
        <w:szCs w:val="20"/>
        <w:lang w:val="en-US"/>
      </w:rPr>
      <w:t xml:space="preserve"> Saint-Louis, Paris</w:t>
    </w:r>
  </w:p>
  <w:p w:rsidR="00A83FFD" w:rsidRPr="00C52AF7" w:rsidRDefault="00A83FFD" w:rsidP="00C5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rPr>
    </w:pPr>
  </w:p>
  <w:p w:rsidR="009C58C3" w:rsidRDefault="009C58C3">
    <w:pPr>
      <w:pStyle w:val="Pieddepage"/>
    </w:pPr>
  </w:p>
  <w:p w:rsidR="009C58C3" w:rsidRDefault="009C58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68C" w:rsidRDefault="0009668C" w:rsidP="00C52AF7">
      <w:pPr>
        <w:spacing w:after="0" w:line="240" w:lineRule="auto"/>
      </w:pPr>
      <w:r>
        <w:separator/>
      </w:r>
    </w:p>
  </w:footnote>
  <w:footnote w:type="continuationSeparator" w:id="0">
    <w:p w:rsidR="0009668C" w:rsidRDefault="0009668C" w:rsidP="00C52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ADC"/>
    <w:multiLevelType w:val="hybridMultilevel"/>
    <w:tmpl w:val="4FF4B27C"/>
    <w:lvl w:ilvl="0" w:tplc="6624F8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DC"/>
    <w:rsid w:val="0009668C"/>
    <w:rsid w:val="001E504B"/>
    <w:rsid w:val="00296A35"/>
    <w:rsid w:val="003353DE"/>
    <w:rsid w:val="003662B3"/>
    <w:rsid w:val="005F654C"/>
    <w:rsid w:val="007D7905"/>
    <w:rsid w:val="009C58C3"/>
    <w:rsid w:val="00A52D5B"/>
    <w:rsid w:val="00A83FFD"/>
    <w:rsid w:val="00A96E79"/>
    <w:rsid w:val="00C52AF7"/>
    <w:rsid w:val="00D50ADC"/>
    <w:rsid w:val="00F1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ED5BA"/>
  <w15:docId w15:val="{4BD95DBA-72CB-4BCD-9C74-250FD061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D5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D50ADC"/>
    <w:rPr>
      <w:rFonts w:ascii="Courier New" w:eastAsia="Times New Roman" w:hAnsi="Courier New" w:cs="Courier New"/>
      <w:sz w:val="20"/>
      <w:szCs w:val="20"/>
    </w:rPr>
  </w:style>
  <w:style w:type="paragraph" w:styleId="En-tte">
    <w:name w:val="header"/>
    <w:basedOn w:val="Normal"/>
    <w:link w:val="En-tteCar"/>
    <w:uiPriority w:val="99"/>
    <w:unhideWhenUsed/>
    <w:rsid w:val="00C52AF7"/>
    <w:pPr>
      <w:tabs>
        <w:tab w:val="center" w:pos="4703"/>
        <w:tab w:val="right" w:pos="9406"/>
      </w:tabs>
      <w:spacing w:after="0" w:line="240" w:lineRule="auto"/>
    </w:pPr>
  </w:style>
  <w:style w:type="character" w:customStyle="1" w:styleId="En-tteCar">
    <w:name w:val="En-tête Car"/>
    <w:basedOn w:val="Policepardfaut"/>
    <w:link w:val="En-tte"/>
    <w:uiPriority w:val="99"/>
    <w:rsid w:val="00C52AF7"/>
    <w:rPr>
      <w:lang w:val="en-GB"/>
    </w:rPr>
  </w:style>
  <w:style w:type="paragraph" w:styleId="Pieddepage">
    <w:name w:val="footer"/>
    <w:basedOn w:val="Normal"/>
    <w:link w:val="PieddepageCar"/>
    <w:uiPriority w:val="99"/>
    <w:unhideWhenUsed/>
    <w:rsid w:val="00C52AF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52AF7"/>
    <w:rPr>
      <w:lang w:val="en-GB"/>
    </w:rPr>
  </w:style>
  <w:style w:type="paragraph" w:styleId="Textedebulles">
    <w:name w:val="Balloon Text"/>
    <w:basedOn w:val="Normal"/>
    <w:link w:val="TextedebullesCar"/>
    <w:uiPriority w:val="99"/>
    <w:semiHidden/>
    <w:unhideWhenUsed/>
    <w:rsid w:val="00C52A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2AF7"/>
    <w:rPr>
      <w:rFonts w:ascii="Tahoma" w:hAnsi="Tahoma" w:cs="Tahoma"/>
      <w:sz w:val="16"/>
      <w:szCs w:val="16"/>
      <w:lang w:val="en-GB"/>
    </w:rPr>
  </w:style>
  <w:style w:type="paragraph" w:styleId="Paragraphedeliste">
    <w:name w:val="List Paragraph"/>
    <w:basedOn w:val="Normal"/>
    <w:uiPriority w:val="34"/>
    <w:qFormat/>
    <w:rsid w:val="00A83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90003">
      <w:bodyDiv w:val="1"/>
      <w:marLeft w:val="0"/>
      <w:marRight w:val="0"/>
      <w:marTop w:val="0"/>
      <w:marBottom w:val="0"/>
      <w:divBdr>
        <w:top w:val="none" w:sz="0" w:space="0" w:color="auto"/>
        <w:left w:val="none" w:sz="0" w:space="0" w:color="auto"/>
        <w:bottom w:val="none" w:sz="0" w:space="0" w:color="auto"/>
        <w:right w:val="none" w:sz="0" w:space="0" w:color="auto"/>
      </w:divBdr>
      <w:divsChild>
        <w:div w:id="1450248239">
          <w:marLeft w:val="0"/>
          <w:marRight w:val="0"/>
          <w:marTop w:val="0"/>
          <w:marBottom w:val="0"/>
          <w:divBdr>
            <w:top w:val="none" w:sz="0" w:space="0" w:color="auto"/>
            <w:left w:val="none" w:sz="0" w:space="0" w:color="auto"/>
            <w:bottom w:val="none" w:sz="0" w:space="0" w:color="auto"/>
            <w:right w:val="none" w:sz="0" w:space="0" w:color="auto"/>
          </w:divBdr>
        </w:div>
        <w:div w:id="263534079">
          <w:marLeft w:val="0"/>
          <w:marRight w:val="0"/>
          <w:marTop w:val="0"/>
          <w:marBottom w:val="0"/>
          <w:divBdr>
            <w:top w:val="none" w:sz="0" w:space="0" w:color="auto"/>
            <w:left w:val="none" w:sz="0" w:space="0" w:color="auto"/>
            <w:bottom w:val="none" w:sz="0" w:space="0" w:color="auto"/>
            <w:right w:val="none" w:sz="0" w:space="0" w:color="auto"/>
          </w:divBdr>
        </w:div>
      </w:divsChild>
    </w:div>
    <w:div w:id="543060258">
      <w:bodyDiv w:val="1"/>
      <w:marLeft w:val="0"/>
      <w:marRight w:val="0"/>
      <w:marTop w:val="0"/>
      <w:marBottom w:val="0"/>
      <w:divBdr>
        <w:top w:val="none" w:sz="0" w:space="0" w:color="auto"/>
        <w:left w:val="none" w:sz="0" w:space="0" w:color="auto"/>
        <w:bottom w:val="none" w:sz="0" w:space="0" w:color="auto"/>
        <w:right w:val="none" w:sz="0" w:space="0" w:color="auto"/>
      </w:divBdr>
      <w:divsChild>
        <w:div w:id="71587607">
          <w:marLeft w:val="0"/>
          <w:marRight w:val="0"/>
          <w:marTop w:val="0"/>
          <w:marBottom w:val="0"/>
          <w:divBdr>
            <w:top w:val="none" w:sz="0" w:space="0" w:color="auto"/>
            <w:left w:val="none" w:sz="0" w:space="0" w:color="auto"/>
            <w:bottom w:val="none" w:sz="0" w:space="0" w:color="auto"/>
            <w:right w:val="none" w:sz="0" w:space="0" w:color="auto"/>
          </w:divBdr>
        </w:div>
        <w:div w:id="497843636">
          <w:marLeft w:val="0"/>
          <w:marRight w:val="0"/>
          <w:marTop w:val="0"/>
          <w:marBottom w:val="0"/>
          <w:divBdr>
            <w:top w:val="none" w:sz="0" w:space="0" w:color="auto"/>
            <w:left w:val="none" w:sz="0" w:space="0" w:color="auto"/>
            <w:bottom w:val="none" w:sz="0" w:space="0" w:color="auto"/>
            <w:right w:val="none" w:sz="0" w:space="0" w:color="auto"/>
          </w:divBdr>
        </w:div>
      </w:divsChild>
    </w:div>
    <w:div w:id="13405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vaudigier</dc:creator>
  <cp:lastModifiedBy>V. Audigier</cp:lastModifiedBy>
  <cp:revision>3</cp:revision>
  <cp:lastPrinted>2017-02-28T11:01:00Z</cp:lastPrinted>
  <dcterms:created xsi:type="dcterms:W3CDTF">2017-11-22T10:14:00Z</dcterms:created>
  <dcterms:modified xsi:type="dcterms:W3CDTF">2018-01-26T07:55:00Z</dcterms:modified>
</cp:coreProperties>
</file>